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86" w:rsidRDefault="00993186" w:rsidP="00993186">
      <w:pPr>
        <w:jc w:val="center"/>
      </w:pPr>
      <w:bookmarkStart w:id="0" w:name="_GoBack"/>
      <w:bookmarkEnd w:id="0"/>
      <w:r>
        <w:t>Regulamin Konkursu</w:t>
      </w:r>
    </w:p>
    <w:p w:rsidR="00993186" w:rsidRDefault="00993186" w:rsidP="00993186">
      <w:pPr>
        <w:jc w:val="center"/>
      </w:pPr>
    </w:p>
    <w:p w:rsidR="00993186" w:rsidRDefault="00993186" w:rsidP="00993186">
      <w:pPr>
        <w:jc w:val="center"/>
      </w:pPr>
      <w:r>
        <w:t>TEMAT: „Od zera do milionera. Moja przyszłość w Zielonej Górze”</w:t>
      </w:r>
    </w:p>
    <w:p w:rsidR="00993186" w:rsidRDefault="00993186" w:rsidP="00993186">
      <w:pPr>
        <w:jc w:val="center"/>
      </w:pPr>
    </w:p>
    <w:p w:rsidR="00993186" w:rsidRDefault="00993186" w:rsidP="00993186">
      <w:pPr>
        <w:jc w:val="center"/>
      </w:pPr>
      <w:r>
        <w:t>§1</w:t>
      </w:r>
    </w:p>
    <w:p w:rsidR="00993186" w:rsidRDefault="00993186" w:rsidP="00993186">
      <w:pPr>
        <w:jc w:val="center"/>
      </w:pPr>
      <w:r>
        <w:t>Zasady ogólne</w:t>
      </w:r>
    </w:p>
    <w:p w:rsidR="00993186" w:rsidRDefault="00993186" w:rsidP="00993186"/>
    <w:p w:rsidR="00993186" w:rsidRDefault="00993186" w:rsidP="00993186">
      <w:r>
        <w:t xml:space="preserve">1. Organizatorem konkursu o nazwie „Od zera do milionera. Moja przyszłość w Zielonej Górze”, zwanego dalej „Konkursem” jest wydawca gry </w:t>
      </w:r>
      <w:proofErr w:type="spellStart"/>
      <w:r>
        <w:t>Monopoly</w:t>
      </w:r>
      <w:proofErr w:type="spellEnd"/>
      <w:r>
        <w:t xml:space="preserve"> Edycja Zielona Góra, </w:t>
      </w:r>
      <w:proofErr w:type="spellStart"/>
      <w:r>
        <w:t>Winning</w:t>
      </w:r>
      <w:proofErr w:type="spellEnd"/>
      <w:r>
        <w:t xml:space="preserve"> </w:t>
      </w:r>
      <w:proofErr w:type="spellStart"/>
      <w:r>
        <w:t>Moves</w:t>
      </w:r>
      <w:proofErr w:type="spellEnd"/>
      <w:r>
        <w:t xml:space="preserve"> Polska, zwany dalej „Organizatorem” przy współpracy Urzędu Miasta Zielona Góra i agencji LET’S EVENT.</w:t>
      </w:r>
    </w:p>
    <w:p w:rsidR="00993186" w:rsidRDefault="00993186" w:rsidP="00993186">
      <w:r>
        <w:t>2. Facebook i  YouTube nie ponoszą odpowiedzialności za prawidłowy przebieg Konkursu. Wszelkie roszczenia związane z Konkursem należy kierować wyłącznie do Organizatora Konkursu.</w:t>
      </w:r>
    </w:p>
    <w:p w:rsidR="00993186" w:rsidRDefault="00993186" w:rsidP="00993186">
      <w:r>
        <w:t>3. Fundatorem nagrody w konkursie jest Organizator.</w:t>
      </w:r>
    </w:p>
    <w:p w:rsidR="00993186" w:rsidRDefault="00993186" w:rsidP="00993186">
      <w:r>
        <w:t>4. Udział w konkursie jest nieodpłatny i całkowicie dobrowolny.</w:t>
      </w:r>
    </w:p>
    <w:p w:rsidR="00993186" w:rsidRDefault="00993186" w:rsidP="00993186">
      <w:r>
        <w:t xml:space="preserve">5. Konkurs trwa od 11.05.2019r do 09.06.2019r. do godz. 23.59. W wyjątkowych sytuacjach Organizator konkursu może przedłużyć lub przerwać trwanie konkursu, w określonym przez siebie zakresie, o czym poinformuje uczestników konkursu na </w:t>
      </w:r>
      <w:proofErr w:type="spellStart"/>
      <w:r>
        <w:t>fanpage’u</w:t>
      </w:r>
      <w:proofErr w:type="spellEnd"/>
      <w:r>
        <w:t xml:space="preserve"> </w:t>
      </w:r>
      <w:proofErr w:type="spellStart"/>
      <w:r>
        <w:t>Winning</w:t>
      </w:r>
      <w:proofErr w:type="spellEnd"/>
      <w:r>
        <w:t xml:space="preserve"> </w:t>
      </w:r>
      <w:proofErr w:type="spellStart"/>
      <w:r>
        <w:t>Moves</w:t>
      </w:r>
      <w:proofErr w:type="spellEnd"/>
      <w:r>
        <w:t xml:space="preserve"> Polska oraz stronie Urzędu Miasta Zielona Góra.</w:t>
      </w:r>
    </w:p>
    <w:p w:rsidR="00993186" w:rsidRDefault="00993186" w:rsidP="00993186"/>
    <w:p w:rsidR="00993186" w:rsidRDefault="00993186" w:rsidP="00993186">
      <w:pPr>
        <w:jc w:val="center"/>
      </w:pPr>
      <w:r>
        <w:t>§2</w:t>
      </w:r>
    </w:p>
    <w:p w:rsidR="00993186" w:rsidRDefault="00993186" w:rsidP="00993186">
      <w:pPr>
        <w:jc w:val="center"/>
      </w:pPr>
      <w:r>
        <w:t>Uczestnicy i Laureat Konkursu</w:t>
      </w:r>
    </w:p>
    <w:p w:rsidR="00993186" w:rsidRDefault="00993186" w:rsidP="00993186"/>
    <w:p w:rsidR="00993186" w:rsidRDefault="00993186" w:rsidP="00993186">
      <w:r>
        <w:t>1. Uczestnikiem konkursu mogą być uczniowie szkół podstawowych, których placówki mieszczą się na terenie miasta Zielona Góra.</w:t>
      </w:r>
    </w:p>
    <w:p w:rsidR="00993186" w:rsidRDefault="00993186" w:rsidP="00993186">
      <w:r>
        <w:t>2. Przystępując do konkursu Uczestnik wyraża zgodę na przetwarzanie danych osobowych [imię, nazwisko, adres IP, adres e-mail] na potrzeby Konkursu oraz na rozpowszechnianie treści.</w:t>
      </w:r>
    </w:p>
    <w:p w:rsidR="00993186" w:rsidRDefault="00993186" w:rsidP="00993186">
      <w:r>
        <w:t>3. Przystępując do Konkursu Uczestnik potwierdza, że:</w:t>
      </w:r>
    </w:p>
    <w:p w:rsidR="00993186" w:rsidRDefault="00993186" w:rsidP="00993186">
      <w:r>
        <w:t>a. akceptuje postanowienia Regulaminu oraz wyraża zgodę na przetwarzanie jego danych</w:t>
      </w:r>
    </w:p>
    <w:p w:rsidR="00993186" w:rsidRDefault="00993186" w:rsidP="00993186">
      <w:r>
        <w:t>osobowych w zakresie i w celach wskazanych w Regulaminie,</w:t>
      </w:r>
    </w:p>
    <w:p w:rsidR="00993186" w:rsidRDefault="00993186" w:rsidP="00993186">
      <w:r>
        <w:t>b. zwalnia Facebook, YouTube, Instagram z wszelkiej odpowiedzialności związanej z konkursem.</w:t>
      </w:r>
    </w:p>
    <w:p w:rsidR="00993186" w:rsidRDefault="00993186" w:rsidP="00993186">
      <w:r>
        <w:t>4. Laureatem Konkursu zostanie szkoła, której uczeń (uczniowie) zgłosili zwycięski film.</w:t>
      </w:r>
    </w:p>
    <w:p w:rsidR="00993186" w:rsidRDefault="00993186" w:rsidP="00993186"/>
    <w:p w:rsidR="00993186" w:rsidRDefault="00993186" w:rsidP="00993186"/>
    <w:p w:rsidR="00993186" w:rsidRDefault="00993186" w:rsidP="00993186"/>
    <w:p w:rsidR="00993186" w:rsidRDefault="00993186" w:rsidP="00993186">
      <w:pPr>
        <w:jc w:val="center"/>
      </w:pPr>
      <w:r>
        <w:lastRenderedPageBreak/>
        <w:t>§3</w:t>
      </w:r>
    </w:p>
    <w:p w:rsidR="00993186" w:rsidRDefault="00993186" w:rsidP="00993186">
      <w:pPr>
        <w:jc w:val="center"/>
      </w:pPr>
      <w:r>
        <w:t>Zasady konkursu</w:t>
      </w:r>
    </w:p>
    <w:p w:rsidR="00993186" w:rsidRDefault="00993186" w:rsidP="00993186"/>
    <w:p w:rsidR="00993186" w:rsidRDefault="00993186" w:rsidP="00993186">
      <w:r>
        <w:t>1. Zadanie konkursowe polega na przedstawieniu tematu „Od zera do milionera. Moja przyszłość w Zielonej Górze”.</w:t>
      </w:r>
    </w:p>
    <w:p w:rsidR="00993186" w:rsidRDefault="00993186" w:rsidP="00993186">
      <w:r>
        <w:t>2. Forma wykonania zadania to film.</w:t>
      </w:r>
    </w:p>
    <w:p w:rsidR="00993186" w:rsidRDefault="00993186" w:rsidP="00993186">
      <w:r>
        <w:t>3. Film nie może przekroczyć 60 sekund.</w:t>
      </w:r>
    </w:p>
    <w:p w:rsidR="00993186" w:rsidRDefault="00993186" w:rsidP="00993186">
      <w:r>
        <w:t>4. W tytule filmu należy umieścić: (schemat) MONOPOLY. OD ZERA DO MILIONERA. MOJA PRZYSZŁOŚĆ W ZIELONEJ GÓRZE (nazwa szkoły).</w:t>
      </w:r>
    </w:p>
    <w:p w:rsidR="00993186" w:rsidRDefault="00993186" w:rsidP="00993186">
      <w:r>
        <w:t>5. Każda szkoła przesyła jeden film.</w:t>
      </w:r>
    </w:p>
    <w:p w:rsidR="00993186" w:rsidRDefault="00993186" w:rsidP="00993186">
      <w:r>
        <w:t>6. Film konkursowy zostaje umieszczony przez uczestników w serwisie YouTube w przestrzeni publicznej (widoczny dla wszystkich)</w:t>
      </w:r>
    </w:p>
    <w:p w:rsidR="00993186" w:rsidRDefault="00993186" w:rsidP="00993186">
      <w:r>
        <w:t>7. Zgłoszenie musi być przesłane na adres e-mail wskazany przez Organizatora: monopoly@um.zielona-gora.pl  w dniach 11.05.2019r – 09.06.209r. do godz. 23.59 w postaci linku do serwisu YouTube. Po upływie tego terminu zgłoszenia nie będą przyjmowane.</w:t>
      </w:r>
    </w:p>
    <w:p w:rsidR="00993186" w:rsidRDefault="00993186" w:rsidP="00993186">
      <w:r>
        <w:t xml:space="preserve">8. Zgłoszenie musi zawierać: </w:t>
      </w:r>
    </w:p>
    <w:p w:rsidR="00993186" w:rsidRDefault="00993186" w:rsidP="00993186">
      <w:r>
        <w:t>a. dane kontaktowe</w:t>
      </w:r>
    </w:p>
    <w:p w:rsidR="00993186" w:rsidRDefault="00993186" w:rsidP="00993186">
      <w:r>
        <w:t xml:space="preserve">- nazwę szkoły, imię, nazwisko i numer telefonu osoby do kontaktu </w:t>
      </w:r>
    </w:p>
    <w:p w:rsidR="00993186" w:rsidRDefault="00993186" w:rsidP="00993186">
      <w:r>
        <w:t>-  e-mail osoby do kontaktu</w:t>
      </w:r>
    </w:p>
    <w:p w:rsidR="00993186" w:rsidRDefault="00993186" w:rsidP="00993186">
      <w:r>
        <w:t xml:space="preserve">b. Zdjęcie szkoły w wysokiej rozdzielczości (minimum 300 </w:t>
      </w:r>
      <w:proofErr w:type="spellStart"/>
      <w:r>
        <w:t>dpi</w:t>
      </w:r>
      <w:proofErr w:type="spellEnd"/>
      <w:r>
        <w:t>) i nie mogą być wykadrowane.</w:t>
      </w:r>
    </w:p>
    <w:p w:rsidR="00993186" w:rsidRDefault="00993186" w:rsidP="00993186">
      <w:r>
        <w:t>c. plik z logotypem szkoły</w:t>
      </w:r>
    </w:p>
    <w:p w:rsidR="00993186" w:rsidRDefault="00993186" w:rsidP="00993186">
      <w:r>
        <w:t>9. Na potrzeby filmu, szkoły zobowiązane są do użycia gadżetów i logotypów związanych z grą MONOPOLY i miastem Zielona Góra (logo miasta, herb miasta, kolorystyka miasta, akcenty winiarskie) tylko i wyłącznie tych, które będą do wypożyczenia w Urzędzie Miasta Zielona Góra ul. Podgórna 22, pokój 104 na czas 48 godzin, według planu stworzonego przez Urząd Miasta.</w:t>
      </w:r>
    </w:p>
    <w:p w:rsidR="00993186" w:rsidRDefault="00993186" w:rsidP="00993186">
      <w:r>
        <w:t>10. Film nie może zawierać:</w:t>
      </w:r>
    </w:p>
    <w:p w:rsidR="00993186" w:rsidRDefault="00993186" w:rsidP="00993186">
      <w:r>
        <w:t>- wulgaryzmów</w:t>
      </w:r>
    </w:p>
    <w:p w:rsidR="00993186" w:rsidRDefault="00993186" w:rsidP="00993186">
      <w:r>
        <w:t>- aktów przemocy</w:t>
      </w:r>
    </w:p>
    <w:p w:rsidR="00993186" w:rsidRDefault="00993186" w:rsidP="00993186">
      <w:r>
        <w:t>- scen erotycznych</w:t>
      </w:r>
    </w:p>
    <w:p w:rsidR="00993186" w:rsidRDefault="00993186" w:rsidP="00993186">
      <w:r>
        <w:t>- słów, grafik, zdjęć, scen filmowych i innych treści, mających na celu dyskryminację rasową, płciową, polityczną i każdą inną</w:t>
      </w:r>
    </w:p>
    <w:p w:rsidR="00993186" w:rsidRDefault="00993186" w:rsidP="00993186">
      <w:r>
        <w:t>- znaków towarowych</w:t>
      </w:r>
    </w:p>
    <w:p w:rsidR="00993186" w:rsidRDefault="00993186" w:rsidP="00993186">
      <w:r>
        <w:t>- znaków / logotypów partii politycznych</w:t>
      </w:r>
    </w:p>
    <w:p w:rsidR="00993186" w:rsidRDefault="00993186" w:rsidP="00993186">
      <w:r>
        <w:t>- jakichkolwiek treści politycznych</w:t>
      </w:r>
    </w:p>
    <w:p w:rsidR="00993186" w:rsidRDefault="00993186" w:rsidP="00993186">
      <w:r>
        <w:lastRenderedPageBreak/>
        <w:t>- osób związanych z partią polityczną</w:t>
      </w:r>
    </w:p>
    <w:p w:rsidR="00993186" w:rsidRDefault="00993186" w:rsidP="00993186">
      <w:r>
        <w:t>- produktów z widocznym logo</w:t>
      </w:r>
    </w:p>
    <w:p w:rsidR="00993186" w:rsidRDefault="00993186" w:rsidP="00993186">
      <w:r>
        <w:t>- zdjęć, grafik, filmów osób niezwiązanych ze szkołą</w:t>
      </w:r>
    </w:p>
    <w:p w:rsidR="00993186" w:rsidRDefault="00993186" w:rsidP="00993186">
      <w:r>
        <w:t>- filmów, grafik, zdjęć, muzyki - stanowiących własność innych artystów</w:t>
      </w:r>
    </w:p>
    <w:p w:rsidR="00993186" w:rsidRDefault="00993186" w:rsidP="00993186">
      <w:r>
        <w:t>- zdjęć, grafik, filmów i gadżetów przedstawiających grę MONOPOLY, innych niż te, które można wypożyczyć w Urzędzie Miasta Zielona Góra</w:t>
      </w:r>
    </w:p>
    <w:p w:rsidR="00993186" w:rsidRDefault="00993186" w:rsidP="00993186">
      <w:r>
        <w:t xml:space="preserve">11. Ogłoszenie wyników nastąpi 17.06.2019 r. o godz. 12.00. w postaci </w:t>
      </w:r>
      <w:proofErr w:type="spellStart"/>
      <w:r>
        <w:t>posta</w:t>
      </w:r>
      <w:proofErr w:type="spellEnd"/>
      <w:r>
        <w:t xml:space="preserve"> na stronie Urzędu miasta Zielona Góra.</w:t>
      </w:r>
    </w:p>
    <w:p w:rsidR="00993186" w:rsidRDefault="00993186" w:rsidP="00993186">
      <w:r>
        <w:t>12. Organizator skontaktuje się z Laureatem konkursu mailowo bądź telefonicznie.</w:t>
      </w:r>
    </w:p>
    <w:p w:rsidR="00993186" w:rsidRDefault="00993186" w:rsidP="00993186">
      <w:r>
        <w:t>13. W Konkursie nie będą uwzględniane zgłoszenia zawierające treści wulgarne, naruszające godność, propagujące treści nieetyczne, lub o charakterze reklamowym, szczegółowo opisane w punkcie 10.</w:t>
      </w:r>
    </w:p>
    <w:p w:rsidR="00993186" w:rsidRDefault="00993186" w:rsidP="00993186">
      <w:r>
        <w:t>14. Przesłanie zgłoszenia w sposób określony w niniejszym paragrafie jest równoznaczne z oświadczeniem przez Uczestnika Konkursu, że posiada on zgodę osób występujących na zdjęciu bądź filmie do użycia ich wizerunku w konkursie oraz publikację w serwisie YouTube, Facebook, Instagram.</w:t>
      </w:r>
    </w:p>
    <w:p w:rsidR="00993186" w:rsidRDefault="00993186" w:rsidP="00993186"/>
    <w:p w:rsidR="00993186" w:rsidRDefault="00993186" w:rsidP="00993186">
      <w:pPr>
        <w:jc w:val="center"/>
      </w:pPr>
      <w:r>
        <w:t>§4</w:t>
      </w:r>
    </w:p>
    <w:p w:rsidR="00993186" w:rsidRDefault="00993186" w:rsidP="00993186">
      <w:pPr>
        <w:jc w:val="center"/>
      </w:pPr>
      <w:r>
        <w:t>Nagrody</w:t>
      </w:r>
    </w:p>
    <w:p w:rsidR="00993186" w:rsidRDefault="00993186" w:rsidP="00993186"/>
    <w:p w:rsidR="00993186" w:rsidRDefault="00993186" w:rsidP="00993186">
      <w:r>
        <w:t xml:space="preserve">1. Nagrodą w konkursie jest umieszczenie nazwy oraz zdjęcia szkoły na jednym polu planszy gry </w:t>
      </w:r>
      <w:proofErr w:type="spellStart"/>
      <w:r>
        <w:t>Monopoly</w:t>
      </w:r>
      <w:proofErr w:type="spellEnd"/>
      <w:r>
        <w:t xml:space="preserve"> Zielona Góra oraz współtworzenie z Organizatorem Konkursu dedykowanej Karty Szansy, która będzie integralną częścią gry </w:t>
      </w:r>
      <w:proofErr w:type="spellStart"/>
      <w:r>
        <w:t>Monopoly</w:t>
      </w:r>
      <w:proofErr w:type="spellEnd"/>
      <w:r>
        <w:t xml:space="preserve"> Edycja Zielona Góra.</w:t>
      </w:r>
    </w:p>
    <w:p w:rsidR="00993186" w:rsidRDefault="00993186" w:rsidP="00993186">
      <w:r>
        <w:t>2. Zwycięzca konkursu zostanie wyłoniony na podstawie decyzji JURY. W skład jury wchodzą: przedstawiciel organizatora, przedstawiciel urzędu miasta Zielona Góra, przedstawiciel agencji Let’s Event</w:t>
      </w:r>
    </w:p>
    <w:p w:rsidR="00993186" w:rsidRDefault="00993186" w:rsidP="00993186">
      <w:r>
        <w:t>3. Organizator weźmie pod uwagę zgodność Zgłoszenia z tematyką konkursu oraz oryginalność i kreatywność.</w:t>
      </w:r>
    </w:p>
    <w:p w:rsidR="00993186" w:rsidRDefault="00993186" w:rsidP="00993186">
      <w:r>
        <w:t>4. Laureat konkursu zobowiązany jest do niezwłocznej odpowiedzi na wysłaną wiadomość oraz podania danych niezbędnych do przekazania nagrody. Nie podanie przez Laureata danych, o których mowa powyżej, w terminie 5 dni od dnia otrzymania przez tego Laureata wiadomości od Organizatora dotyczącej wygranej w Konkursie, oznacza rezygnację Laureata z prawa do nagrody i powoduje wygaśnięcie wszelkich roszczeń z tego tytułu wobec Organizatora.</w:t>
      </w:r>
    </w:p>
    <w:p w:rsidR="00993186" w:rsidRDefault="00993186" w:rsidP="00993186"/>
    <w:p w:rsidR="00993186" w:rsidRDefault="00993186" w:rsidP="00993186"/>
    <w:p w:rsidR="00993186" w:rsidRDefault="00993186" w:rsidP="00993186"/>
    <w:p w:rsidR="00993186" w:rsidRDefault="00993186" w:rsidP="00993186"/>
    <w:p w:rsidR="00993186" w:rsidRDefault="00993186" w:rsidP="00993186"/>
    <w:p w:rsidR="00993186" w:rsidRDefault="00993186" w:rsidP="00993186">
      <w:pPr>
        <w:jc w:val="center"/>
      </w:pPr>
      <w:r>
        <w:lastRenderedPageBreak/>
        <w:t>§5</w:t>
      </w:r>
    </w:p>
    <w:p w:rsidR="00993186" w:rsidRDefault="00993186" w:rsidP="00993186">
      <w:pPr>
        <w:jc w:val="center"/>
      </w:pPr>
      <w:r>
        <w:t>Prawa Autorskie i inne</w:t>
      </w:r>
    </w:p>
    <w:p w:rsidR="00993186" w:rsidRDefault="00993186" w:rsidP="00993186"/>
    <w:p w:rsidR="00993186" w:rsidRDefault="00993186" w:rsidP="00993186">
      <w:r>
        <w:t>1. Przystępując do konkursu, Uczestnik oświadcza, że jest autorem i posiada prawa autorskie majątkowe do treści pracy, którą przesyła na konkurs oraz, że nie naruszają one praw osób trzecich.</w:t>
      </w:r>
    </w:p>
    <w:p w:rsidR="00993186" w:rsidRDefault="00993186" w:rsidP="00993186">
      <w:r>
        <w:t>2. Organizator zastrzega sobie prawo do weryfikacji kont użytkowników, prac, głosów i komentarzy oraz do usuwania ich bez podania przyczyny. §5 ust. 3 stosuje się odpowiednio.</w:t>
      </w:r>
    </w:p>
    <w:p w:rsidR="00993186" w:rsidRDefault="00993186" w:rsidP="00993186">
      <w:r>
        <w:t xml:space="preserve">3. W przypadku uzasadnionego podejrzenia oszustwa, naruszenia cudzych praw autorskich lub innych praw osób trzecich oraz innych naruszeń Regulaminu Organizator może podjąć decyzję o zdyskwalifikowaniu Zgłoszenia lub Zgłoszeń Uczestnika w konkursie. Podejrzenia naruszeń należy zgłaszać na adres mailowy </w:t>
      </w:r>
      <w:proofErr w:type="spellStart"/>
      <w:r>
        <w:t>Winning</w:t>
      </w:r>
      <w:proofErr w:type="spellEnd"/>
      <w:r>
        <w:t xml:space="preserve"> </w:t>
      </w:r>
      <w:proofErr w:type="spellStart"/>
      <w:r>
        <w:t>Moves</w:t>
      </w:r>
      <w:proofErr w:type="spellEnd"/>
      <w:r>
        <w:t xml:space="preserve"> Polska.</w:t>
      </w:r>
    </w:p>
    <w:p w:rsidR="00993186" w:rsidRDefault="00993186" w:rsidP="00993186">
      <w:r>
        <w:t>4. W szczególnych przypadkach Organizator zastrzega sobie prawo do unieważnienia konkursu.</w:t>
      </w:r>
    </w:p>
    <w:p w:rsidR="00993186" w:rsidRDefault="00993186" w:rsidP="00993186"/>
    <w:p w:rsidR="00993186" w:rsidRDefault="00993186" w:rsidP="00993186">
      <w:pPr>
        <w:jc w:val="center"/>
      </w:pPr>
      <w:r>
        <w:t>§6</w:t>
      </w:r>
    </w:p>
    <w:p w:rsidR="00993186" w:rsidRDefault="00993186" w:rsidP="00993186">
      <w:pPr>
        <w:jc w:val="center"/>
      </w:pPr>
      <w:r>
        <w:t>Reklamacje i postanowienia końcowe</w:t>
      </w:r>
    </w:p>
    <w:p w:rsidR="00993186" w:rsidRDefault="00993186" w:rsidP="00993186"/>
    <w:p w:rsidR="00993186" w:rsidRDefault="00993186" w:rsidP="00993186">
      <w:r>
        <w:t>1. Reklamacje związane z konkursem mogą być zgłaszane wyłącznie w formie pisemnej, pod rygorem nieważności, listem poleconym z wyraźną datą stempla pocztowego, na adres Organizatora, z dopiskiem "Reklamacja” w terminie 5 dni roboczych od zaistnienia podstawy reklamacji, lecz nie później niż do 16.06.2019r. Reklamacje nadesłane pod tym czasie nie będą rozpatrywane.</w:t>
      </w:r>
    </w:p>
    <w:p w:rsidR="00993186" w:rsidRDefault="00993186" w:rsidP="00993186">
      <w:r>
        <w:t>2. Organizator rozpatruje reklamacje na podstawie niniejszego regulaminu, w terminie do 14 dni roboczych od daty wpłynięcia reklamacji. Za przekazanie odpowiedzi na reklamację w terminie uznaje się wysłanie listu poleconego z odpowiedzią w tym terminie. Organizator może wymagać dodatkowych oświadczeń od użytkownika w celu uprawdopodobnienia podstawy reklamacji.</w:t>
      </w:r>
    </w:p>
    <w:p w:rsidR="00993186" w:rsidRDefault="00993186" w:rsidP="00993186">
      <w:r>
        <w:t>3. Decyzje Organizatora w przedmiocie reklamacji podejmowane będą w formie pisemnej.</w:t>
      </w:r>
    </w:p>
    <w:p w:rsidR="00993186" w:rsidRDefault="00993186" w:rsidP="00993186">
      <w:r>
        <w:t>4. Po wyczerpaniu postępowania reklamacyjnego, ewentualne spory będą rozstrzygane przez sąd powszechny właściwy dla siedziby Organizatora.</w:t>
      </w:r>
    </w:p>
    <w:p w:rsidR="00993186" w:rsidRDefault="00993186" w:rsidP="00993186">
      <w:r>
        <w:t>5. Dane osobowe Uczestników przetwarzane będą przy zachowaniu zasad określonych w ustawie o ochronie danych osobowych wyłącznie w celu przeprowadzenia Konkursu, w szczególności wyboru Laureatów i wydania nagród oraz weryfikowania prawdziwości danych.</w:t>
      </w:r>
    </w:p>
    <w:p w:rsidR="00993186" w:rsidRDefault="00993186" w:rsidP="00993186">
      <w:r>
        <w:t>6. W kwestiach nieuregulowanych niniejszym Regulaminem stosuje się przepisy Kodeksu Cywilnego, ustawy o prawie autorskim i prawach pokrewnych i inne obowiązujące przepisy prawa polskiego.</w:t>
      </w:r>
    </w:p>
    <w:p w:rsidR="00993186" w:rsidRDefault="00993186" w:rsidP="00993186"/>
    <w:p w:rsidR="00993186" w:rsidRDefault="00993186" w:rsidP="00993186">
      <w:r w:rsidRPr="0099318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428145</wp:posOffset>
            </wp:positionH>
            <wp:positionV relativeFrom="paragraph">
              <wp:posOffset>5452</wp:posOffset>
            </wp:positionV>
            <wp:extent cx="1664970" cy="422910"/>
            <wp:effectExtent l="0" t="0" r="0" b="0"/>
            <wp:wrapNone/>
            <wp:docPr id="1" name="Obraz 1" descr="https://lh5.googleusercontent.com/BSMH_YX1EaxMfxa8wZ_R-Gug21s2J8bc_N5VbhQ_4Vsnn8mFZJ90zVHi5SuEUDhuwAG9F4mn7EJL_rVcSTtEx3LPazcnk1CcDS8voZveZKKSPcNY76l5dv-3RxOAZT8tefURdxrRM-wpojSD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11fe4547-7fff-1d23-3dca-05e93fea7195" descr="https://lh5.googleusercontent.com/BSMH_YX1EaxMfxa8wZ_R-Gug21s2J8bc_N5VbhQ_4Vsnn8mFZJ90zVHi5SuEUDhuwAG9F4mn7EJL_rVcSTtEx3LPazcnk1CcDS8voZveZKKSPcNY76l5dv-3RxOAZT8tefURdxrRM-wpojSDq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18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4216232</wp:posOffset>
            </wp:positionH>
            <wp:positionV relativeFrom="paragraph">
              <wp:posOffset>5080</wp:posOffset>
            </wp:positionV>
            <wp:extent cx="1000760" cy="500380"/>
            <wp:effectExtent l="0" t="0" r="8890" b="0"/>
            <wp:wrapNone/>
            <wp:docPr id="2" name="Obraz 2" descr="https://lh6.googleusercontent.com/7TKt0tyPHWx695pmT3K8Ba14iIXXngjAt003H2wuSmHLWz9XX6lLV4cqJk7c4sEqvUGSgWUqYjWbhqYK1S2x3fnLuv1dQgC309SvL3WdT9FSKTDX5BRrGmHCQ3wGN2qhSib6m00xDk1ulX5B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50b7fb75-7fff-7263-c9cd-30a790d18e3d" descr="https://lh6.googleusercontent.com/7TKt0tyPHWx695pmT3K8Ba14iIXXngjAt003H2wuSmHLWz9XX6lLV4cqJk7c4sEqvUGSgWUqYjWbhqYK1S2x3fnLuv1dQgC309SvL3WdT9FSKTDX5BRrGmHCQ3wGN2qhSib6m00xDk1ulX5BK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9EC" w:rsidRDefault="005659EC"/>
    <w:sectPr w:rsidR="0056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86"/>
    <w:rsid w:val="00153789"/>
    <w:rsid w:val="005659EC"/>
    <w:rsid w:val="0099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6558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Urząd Miasta Zielona Góra</cp:lastModifiedBy>
  <cp:revision>2</cp:revision>
  <dcterms:created xsi:type="dcterms:W3CDTF">2019-05-08T09:28:00Z</dcterms:created>
  <dcterms:modified xsi:type="dcterms:W3CDTF">2019-05-08T09:28:00Z</dcterms:modified>
</cp:coreProperties>
</file>